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1AC" w:rsidRDefault="00B131AC" w:rsidP="005F7D0A">
      <w:pPr>
        <w:spacing w:line="480" w:lineRule="auto"/>
        <w:jc w:val="center"/>
        <w:rPr>
          <w:rFonts w:ascii="Times New Roman" w:hAnsi="Times New Roman" w:cs="Times New Roman"/>
          <w:sz w:val="24"/>
          <w:szCs w:val="24"/>
        </w:rPr>
      </w:pPr>
    </w:p>
    <w:p w:rsidR="00B131AC" w:rsidRDefault="00B131AC" w:rsidP="005F7D0A">
      <w:pPr>
        <w:spacing w:line="480" w:lineRule="auto"/>
        <w:jc w:val="center"/>
        <w:rPr>
          <w:rFonts w:ascii="Times New Roman" w:hAnsi="Times New Roman" w:cs="Times New Roman"/>
          <w:sz w:val="24"/>
          <w:szCs w:val="24"/>
        </w:rPr>
      </w:pPr>
    </w:p>
    <w:p w:rsidR="00B131AC" w:rsidRDefault="00B131AC" w:rsidP="005F7D0A">
      <w:pPr>
        <w:spacing w:line="480" w:lineRule="auto"/>
        <w:jc w:val="center"/>
        <w:rPr>
          <w:rFonts w:ascii="Times New Roman" w:hAnsi="Times New Roman" w:cs="Times New Roman"/>
          <w:sz w:val="24"/>
          <w:szCs w:val="24"/>
        </w:rPr>
      </w:pPr>
    </w:p>
    <w:p w:rsidR="00B131AC" w:rsidRDefault="00B131AC" w:rsidP="005F7D0A">
      <w:pPr>
        <w:spacing w:line="480" w:lineRule="auto"/>
        <w:jc w:val="center"/>
        <w:rPr>
          <w:rFonts w:ascii="Times New Roman" w:hAnsi="Times New Roman" w:cs="Times New Roman"/>
          <w:sz w:val="24"/>
          <w:szCs w:val="24"/>
        </w:rPr>
      </w:pPr>
    </w:p>
    <w:p w:rsidR="005F7D0A" w:rsidRDefault="005F7D0A" w:rsidP="005F7D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E44533">
        <w:rPr>
          <w:rFonts w:ascii="Times New Roman" w:hAnsi="Times New Roman" w:cs="Times New Roman"/>
          <w:sz w:val="24"/>
          <w:szCs w:val="24"/>
        </w:rPr>
        <w:t>Thalamus</w:t>
      </w:r>
    </w:p>
    <w:p w:rsidR="005F7D0A" w:rsidRDefault="005F7D0A" w:rsidP="005F7D0A">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F7D0A" w:rsidRDefault="005F7D0A" w:rsidP="005F7D0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F7D0A" w:rsidRDefault="005F7D0A" w:rsidP="005F7D0A">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F7D0A" w:rsidRDefault="005F7D0A" w:rsidP="005F7D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F7D0A" w:rsidRDefault="005F7D0A" w:rsidP="005F7D0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7D0A" w:rsidRDefault="005F7D0A" w:rsidP="005F7D0A">
      <w:pPr>
        <w:spacing w:line="480" w:lineRule="auto"/>
        <w:jc w:val="center"/>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p>
    <w:p w:rsidR="005F7D0A" w:rsidRDefault="005F7D0A" w:rsidP="00C617A3">
      <w:pPr>
        <w:spacing w:line="480" w:lineRule="auto"/>
        <w:rPr>
          <w:rFonts w:ascii="Times New Roman" w:hAnsi="Times New Roman" w:cs="Times New Roman"/>
          <w:sz w:val="24"/>
          <w:szCs w:val="24"/>
        </w:rPr>
      </w:pPr>
      <w:bookmarkStart w:id="0" w:name="_GoBack"/>
      <w:bookmarkEnd w:id="0"/>
    </w:p>
    <w:p w:rsidR="005F7D0A" w:rsidRDefault="005F7D0A" w:rsidP="00C617A3">
      <w:pPr>
        <w:spacing w:line="480" w:lineRule="auto"/>
        <w:rPr>
          <w:rFonts w:ascii="Times New Roman" w:hAnsi="Times New Roman" w:cs="Times New Roman"/>
          <w:sz w:val="24"/>
          <w:szCs w:val="24"/>
        </w:rPr>
      </w:pPr>
    </w:p>
    <w:p w:rsidR="00A94EF0" w:rsidRDefault="00A94EF0" w:rsidP="00C617A3">
      <w:pPr>
        <w:spacing w:line="480" w:lineRule="auto"/>
      </w:pPr>
      <w:r>
        <w:rPr>
          <w:rFonts w:ascii="Times New Roman" w:hAnsi="Times New Roman" w:cs="Times New Roman"/>
          <w:sz w:val="24"/>
          <w:szCs w:val="24"/>
        </w:rPr>
        <w:t>Link to Facebook page:</w:t>
      </w:r>
      <w:r w:rsidRPr="00A94EF0">
        <w:t xml:space="preserve"> </w:t>
      </w:r>
      <w:hyperlink r:id="rId7" w:history="1">
        <w:r>
          <w:rPr>
            <w:rStyle w:val="Hyperlink"/>
          </w:rPr>
          <w:t>https://www.facebook.com/pg/The-Thalamus-265006474376512/about/?ref=page_internal</w:t>
        </w:r>
      </w:hyperlink>
    </w:p>
    <w:p w:rsidR="00C617A3" w:rsidRPr="00C617A3" w:rsidRDefault="00E44533" w:rsidP="00C617A3">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r w:rsidR="00C617A3" w:rsidRPr="00C617A3">
        <w:rPr>
          <w:rFonts w:ascii="Times New Roman" w:hAnsi="Times New Roman" w:cs="Times New Roman"/>
          <w:sz w:val="24"/>
          <w:szCs w:val="24"/>
        </w:rPr>
        <w:t>Thalamus</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Relationship status: single </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Birthday:</w:t>
      </w:r>
      <w:r w:rsidR="00E44533">
        <w:rPr>
          <w:rFonts w:ascii="Times New Roman" w:hAnsi="Times New Roman" w:cs="Times New Roman"/>
          <w:sz w:val="24"/>
          <w:szCs w:val="24"/>
        </w:rPr>
        <w:t xml:space="preserve"> I</w:t>
      </w:r>
      <w:r w:rsidRPr="00C617A3">
        <w:rPr>
          <w:rFonts w:ascii="Times New Roman" w:hAnsi="Times New Roman" w:cs="Times New Roman"/>
          <w:sz w:val="24"/>
          <w:szCs w:val="24"/>
        </w:rPr>
        <w:t xml:space="preserve"> was born from diencephalon during embryonic development.</w:t>
      </w:r>
    </w:p>
    <w:p w:rsidR="00C617A3" w:rsidRPr="00C617A3" w:rsidRDefault="00B03B2E" w:rsidP="00C617A3">
      <w:pPr>
        <w:spacing w:line="480" w:lineRule="auto"/>
        <w:rPr>
          <w:rFonts w:ascii="Times New Roman" w:hAnsi="Times New Roman" w:cs="Times New Roman"/>
          <w:sz w:val="24"/>
          <w:szCs w:val="24"/>
        </w:rPr>
      </w:pPr>
      <w:r>
        <w:rPr>
          <w:rFonts w:ascii="Times New Roman" w:hAnsi="Times New Roman" w:cs="Times New Roman"/>
          <w:sz w:val="24"/>
          <w:szCs w:val="24"/>
        </w:rPr>
        <w:t>Hometown: A</w:t>
      </w:r>
      <w:r w:rsidR="00C617A3" w:rsidRPr="00C617A3">
        <w:rPr>
          <w:rFonts w:ascii="Times New Roman" w:hAnsi="Times New Roman" w:cs="Times New Roman"/>
          <w:sz w:val="24"/>
          <w:szCs w:val="24"/>
        </w:rPr>
        <w:t>bove the brain stem, between the cerebral and the midbrain.</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 Schools attended: cerebral cortex</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Work experience: Centre of the brain.</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Friends: </w:t>
      </w:r>
    </w:p>
    <w:p w:rsidR="00C617A3" w:rsidRPr="00C617A3" w:rsidRDefault="00C617A3" w:rsidP="00A73D02">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Anterior choroidal artery: my blood supplier </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 Infundibulum: keeps my business with the neurohypophysis on.</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 Hippocampus: we transact spatial memory and spatial sensory datum</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 Spinothalamic tract: she brings me information about pain, temperature, itch, and crude touch. </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Groups: Autonomic nervous system</w:t>
      </w:r>
      <w:r w:rsidR="00A73D02">
        <w:rPr>
          <w:rFonts w:ascii="Times New Roman" w:hAnsi="Times New Roman" w:cs="Times New Roman"/>
          <w:sz w:val="24"/>
          <w:szCs w:val="24"/>
        </w:rPr>
        <w:t>(Steriade,1984)</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 </w:t>
      </w:r>
      <w:r w:rsidR="00A73D02">
        <w:rPr>
          <w:rFonts w:ascii="Times New Roman" w:hAnsi="Times New Roman" w:cs="Times New Roman"/>
          <w:sz w:val="24"/>
          <w:szCs w:val="24"/>
        </w:rPr>
        <w:tab/>
      </w:r>
      <w:r w:rsidRPr="00C617A3">
        <w:rPr>
          <w:rFonts w:ascii="Times New Roman" w:hAnsi="Times New Roman" w:cs="Times New Roman"/>
          <w:sz w:val="24"/>
          <w:szCs w:val="24"/>
        </w:rPr>
        <w:t xml:space="preserve">Endocrine system </w:t>
      </w:r>
    </w:p>
    <w:p w:rsidR="00C617A3" w:rsidRPr="00C617A3"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Posts:  I will be relaying important information that will affect the subcortical regions and the cerebral cortex. I will send signals to all parts of the sensory system but will exempt the olfactory systems and they will be obliged to spread the information. My lateral geniculat</w:t>
      </w:r>
      <w:r w:rsidR="00B131AC">
        <w:rPr>
          <w:rFonts w:ascii="Times New Roman" w:hAnsi="Times New Roman" w:cs="Times New Roman"/>
          <w:sz w:val="24"/>
          <w:szCs w:val="24"/>
        </w:rPr>
        <w:t xml:space="preserve">e nuclei takes </w:t>
      </w:r>
      <w:r w:rsidRPr="00C617A3">
        <w:rPr>
          <w:rFonts w:ascii="Times New Roman" w:hAnsi="Times New Roman" w:cs="Times New Roman"/>
          <w:sz w:val="24"/>
          <w:szCs w:val="24"/>
        </w:rPr>
        <w:lastRenderedPageBreak/>
        <w:t>inputs to the retina and it will be obliged to protect the i</w:t>
      </w:r>
      <w:r w:rsidR="00B131AC">
        <w:rPr>
          <w:rFonts w:ascii="Times New Roman" w:hAnsi="Times New Roman" w:cs="Times New Roman"/>
          <w:sz w:val="24"/>
          <w:szCs w:val="24"/>
        </w:rPr>
        <w:t xml:space="preserve">nformation in </w:t>
      </w:r>
      <w:r w:rsidRPr="00C617A3">
        <w:rPr>
          <w:rFonts w:ascii="Times New Roman" w:hAnsi="Times New Roman" w:cs="Times New Roman"/>
          <w:sz w:val="24"/>
          <w:szCs w:val="24"/>
        </w:rPr>
        <w:t>occipital lobe</w:t>
      </w:r>
      <w:r w:rsidR="00B131AC">
        <w:rPr>
          <w:rFonts w:ascii="Times New Roman" w:hAnsi="Times New Roman" w:cs="Times New Roman"/>
          <w:sz w:val="24"/>
          <w:szCs w:val="24"/>
        </w:rPr>
        <w:t xml:space="preserve"> within </w:t>
      </w:r>
      <w:r w:rsidR="00B131AC" w:rsidRPr="00C617A3">
        <w:rPr>
          <w:rFonts w:ascii="Times New Roman" w:hAnsi="Times New Roman" w:cs="Times New Roman"/>
          <w:sz w:val="24"/>
          <w:szCs w:val="24"/>
        </w:rPr>
        <w:t>visual cortex</w:t>
      </w:r>
      <w:r w:rsidR="00B131AC">
        <w:rPr>
          <w:rFonts w:ascii="Times New Roman" w:hAnsi="Times New Roman" w:cs="Times New Roman"/>
          <w:sz w:val="24"/>
          <w:szCs w:val="24"/>
        </w:rPr>
        <w:t xml:space="preserve"> </w:t>
      </w:r>
      <w:r w:rsidR="00C85F7F">
        <w:rPr>
          <w:rFonts w:ascii="Times New Roman" w:hAnsi="Times New Roman" w:cs="Times New Roman"/>
          <w:sz w:val="24"/>
          <w:szCs w:val="24"/>
        </w:rPr>
        <w:t xml:space="preserve">region. </w:t>
      </w:r>
      <w:r w:rsidRPr="00C617A3">
        <w:rPr>
          <w:rFonts w:ascii="Times New Roman" w:hAnsi="Times New Roman" w:cs="Times New Roman"/>
          <w:sz w:val="24"/>
          <w:szCs w:val="24"/>
        </w:rPr>
        <w:t xml:space="preserve">My medial geniculate nucleus will relay the audios in our hometown the Midbrain through the inferior colliculus and the primary auditory </w:t>
      </w:r>
      <w:r w:rsidR="00C85F7F" w:rsidRPr="00C617A3">
        <w:rPr>
          <w:rFonts w:ascii="Times New Roman" w:hAnsi="Times New Roman" w:cs="Times New Roman"/>
          <w:sz w:val="24"/>
          <w:szCs w:val="24"/>
        </w:rPr>
        <w:t>cortex</w:t>
      </w:r>
      <w:r w:rsidR="00C85F7F">
        <w:rPr>
          <w:rFonts w:ascii="Times New Roman" w:hAnsi="Times New Roman" w:cs="Times New Roman"/>
          <w:sz w:val="24"/>
          <w:szCs w:val="24"/>
        </w:rPr>
        <w:t xml:space="preserve"> (</w:t>
      </w:r>
      <w:r w:rsidR="009F06A9">
        <w:rPr>
          <w:rFonts w:ascii="Times New Roman" w:hAnsi="Times New Roman" w:cs="Times New Roman"/>
          <w:sz w:val="24"/>
          <w:szCs w:val="24"/>
        </w:rPr>
        <w:t>Sherman</w:t>
      </w:r>
      <w:r w:rsidR="00C85F7F">
        <w:rPr>
          <w:rFonts w:ascii="Times New Roman" w:hAnsi="Times New Roman" w:cs="Times New Roman"/>
          <w:sz w:val="24"/>
          <w:szCs w:val="24"/>
        </w:rPr>
        <w:t>, 2002</w:t>
      </w:r>
      <w:r w:rsidR="009F06A9">
        <w:rPr>
          <w:rFonts w:ascii="Times New Roman" w:hAnsi="Times New Roman" w:cs="Times New Roman"/>
          <w:sz w:val="24"/>
          <w:szCs w:val="24"/>
        </w:rPr>
        <w:t>)</w:t>
      </w:r>
      <w:r w:rsidRPr="00C617A3">
        <w:rPr>
          <w:rFonts w:ascii="Times New Roman" w:hAnsi="Times New Roman" w:cs="Times New Roman"/>
          <w:sz w:val="24"/>
          <w:szCs w:val="24"/>
        </w:rPr>
        <w:t>. My ventral posterior nucleus will control the proprioceptive and touch information meant to be delivered to my primary somatosensory cortex. If we honestly, cooperate this information will successfully reach its destination in a few.</w:t>
      </w:r>
    </w:p>
    <w:p w:rsidR="0065747E" w:rsidRDefault="00C617A3" w:rsidP="00C617A3">
      <w:pPr>
        <w:spacing w:line="480" w:lineRule="auto"/>
        <w:rPr>
          <w:rFonts w:ascii="Times New Roman" w:hAnsi="Times New Roman" w:cs="Times New Roman"/>
          <w:sz w:val="24"/>
          <w:szCs w:val="24"/>
        </w:rPr>
      </w:pPr>
      <w:r w:rsidRPr="00C617A3">
        <w:rPr>
          <w:rFonts w:ascii="Times New Roman" w:hAnsi="Times New Roman" w:cs="Times New Roman"/>
          <w:sz w:val="24"/>
          <w:szCs w:val="24"/>
        </w:rPr>
        <w:t xml:space="preserve">I am not lazy but today am just tired and torn between giving more hours to sleep </w:t>
      </w:r>
      <w:r w:rsidR="00C85F7F" w:rsidRPr="00C617A3">
        <w:rPr>
          <w:rFonts w:ascii="Times New Roman" w:hAnsi="Times New Roman" w:cs="Times New Roman"/>
          <w:sz w:val="24"/>
          <w:szCs w:val="24"/>
        </w:rPr>
        <w:t>and</w:t>
      </w:r>
      <w:r w:rsidRPr="00C617A3">
        <w:rPr>
          <w:rFonts w:ascii="Times New Roman" w:hAnsi="Times New Roman" w:cs="Times New Roman"/>
          <w:sz w:val="24"/>
          <w:szCs w:val="24"/>
        </w:rPr>
        <w:t xml:space="preserve"> more to being awake. My thalamic nuclei have reciprocation issues. Apparently, she needs a break from communicating with the cerebral cortex. I am even worried about consciousness because with this reluctance the thalamo-corticothalamic circuits won't be </w:t>
      </w:r>
      <w:r w:rsidR="00C85F7F" w:rsidRPr="00C617A3">
        <w:rPr>
          <w:rFonts w:ascii="Times New Roman" w:hAnsi="Times New Roman" w:cs="Times New Roman"/>
          <w:sz w:val="24"/>
          <w:szCs w:val="24"/>
        </w:rPr>
        <w:t>completed</w:t>
      </w:r>
      <w:r w:rsidR="00C85F7F">
        <w:rPr>
          <w:rFonts w:ascii="Times New Roman" w:hAnsi="Times New Roman" w:cs="Times New Roman"/>
          <w:sz w:val="24"/>
          <w:szCs w:val="24"/>
        </w:rPr>
        <w:t xml:space="preserve"> (</w:t>
      </w:r>
      <w:r w:rsidR="000F3093">
        <w:rPr>
          <w:rFonts w:ascii="Times New Roman" w:hAnsi="Times New Roman" w:cs="Times New Roman"/>
          <w:sz w:val="24"/>
          <w:szCs w:val="24"/>
        </w:rPr>
        <w:t>Sherman</w:t>
      </w:r>
      <w:r w:rsidR="00C85F7F">
        <w:rPr>
          <w:rFonts w:ascii="Times New Roman" w:hAnsi="Times New Roman" w:cs="Times New Roman"/>
          <w:sz w:val="24"/>
          <w:szCs w:val="24"/>
        </w:rPr>
        <w:t>, 2006</w:t>
      </w:r>
      <w:r w:rsidR="000F3093">
        <w:rPr>
          <w:rFonts w:ascii="Times New Roman" w:hAnsi="Times New Roman" w:cs="Times New Roman"/>
          <w:sz w:val="24"/>
          <w:szCs w:val="24"/>
        </w:rPr>
        <w:t>)</w:t>
      </w:r>
      <w:r w:rsidRPr="00C617A3">
        <w:rPr>
          <w:rFonts w:ascii="Times New Roman" w:hAnsi="Times New Roman" w:cs="Times New Roman"/>
          <w:sz w:val="24"/>
          <w:szCs w:val="24"/>
        </w:rPr>
        <w:t>. As for arousal, activity, and awareness, they are under the mercy of this nuclei yet it feels lazy.</w:t>
      </w: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C617A3">
      <w:pPr>
        <w:spacing w:line="480" w:lineRule="auto"/>
        <w:rPr>
          <w:rFonts w:ascii="Times New Roman" w:hAnsi="Times New Roman" w:cs="Times New Roman"/>
          <w:sz w:val="24"/>
          <w:szCs w:val="24"/>
        </w:rPr>
      </w:pPr>
    </w:p>
    <w:p w:rsidR="0065747E" w:rsidRDefault="0065747E" w:rsidP="003B038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7E2B5B" w:rsidRPr="00C617A3" w:rsidRDefault="007E2B5B" w:rsidP="003B0386">
      <w:pPr>
        <w:spacing w:line="480" w:lineRule="auto"/>
        <w:ind w:left="720" w:hanging="720"/>
        <w:rPr>
          <w:rFonts w:ascii="Times New Roman" w:hAnsi="Times New Roman" w:cs="Times New Roman"/>
          <w:sz w:val="24"/>
          <w:szCs w:val="24"/>
        </w:rPr>
      </w:pPr>
      <w:r w:rsidRPr="0065747E">
        <w:rPr>
          <w:rFonts w:ascii="Times New Roman" w:hAnsi="Times New Roman" w:cs="Times New Roman"/>
          <w:sz w:val="24"/>
          <w:szCs w:val="24"/>
        </w:rPr>
        <w:t>Sherman, S. M., &amp; Guillery, R. W. (2002). The role of the thalamus in the flow of information to the cortex. Philosophical Transactions of the Royal Society of London. Series B: Biological Sciences, 357(1428), 1695-1708.</w:t>
      </w:r>
    </w:p>
    <w:p w:rsidR="007E2B5B" w:rsidRDefault="007E2B5B" w:rsidP="003B0386">
      <w:pPr>
        <w:spacing w:line="480" w:lineRule="auto"/>
        <w:ind w:left="720" w:hanging="720"/>
        <w:rPr>
          <w:rFonts w:ascii="Times New Roman" w:hAnsi="Times New Roman" w:cs="Times New Roman"/>
          <w:sz w:val="24"/>
          <w:szCs w:val="24"/>
        </w:rPr>
      </w:pPr>
      <w:r w:rsidRPr="0065747E">
        <w:rPr>
          <w:rFonts w:ascii="Times New Roman" w:hAnsi="Times New Roman" w:cs="Times New Roman"/>
          <w:sz w:val="24"/>
          <w:szCs w:val="24"/>
        </w:rPr>
        <w:t>Sherman, S. M., &amp; Guillery, R. W. (2006). Exploring the thalamus and its role in cortical function. MIT press.</w:t>
      </w:r>
    </w:p>
    <w:p w:rsidR="007E2B5B" w:rsidRDefault="007E2B5B" w:rsidP="003B0386">
      <w:pPr>
        <w:spacing w:line="480" w:lineRule="auto"/>
        <w:ind w:left="720" w:hanging="720"/>
        <w:rPr>
          <w:rFonts w:ascii="Times New Roman" w:hAnsi="Times New Roman" w:cs="Times New Roman"/>
          <w:sz w:val="24"/>
          <w:szCs w:val="24"/>
        </w:rPr>
      </w:pPr>
      <w:r w:rsidRPr="0065747E">
        <w:rPr>
          <w:rFonts w:ascii="Times New Roman" w:hAnsi="Times New Roman" w:cs="Times New Roman"/>
          <w:sz w:val="24"/>
          <w:szCs w:val="24"/>
        </w:rPr>
        <w:t>Steriade, M., &amp; Deschenes, M. (1984). The thalamus as a neuronal oscillator. Brain Research Reviews, 8(1), 1-63.</w:t>
      </w:r>
    </w:p>
    <w:sectPr w:rsidR="007E2B5B" w:rsidSect="00E445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BC8" w:rsidRDefault="005B3BC8" w:rsidP="00C617A3">
      <w:pPr>
        <w:spacing w:after="0" w:line="240" w:lineRule="auto"/>
      </w:pPr>
      <w:r>
        <w:separator/>
      </w:r>
    </w:p>
  </w:endnote>
  <w:endnote w:type="continuationSeparator" w:id="0">
    <w:p w:rsidR="005B3BC8" w:rsidRDefault="005B3BC8" w:rsidP="00C61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BC8" w:rsidRDefault="005B3BC8" w:rsidP="00C617A3">
      <w:pPr>
        <w:spacing w:after="0" w:line="240" w:lineRule="auto"/>
      </w:pPr>
      <w:r>
        <w:separator/>
      </w:r>
    </w:p>
  </w:footnote>
  <w:footnote w:type="continuationSeparator" w:id="0">
    <w:p w:rsidR="005B3BC8" w:rsidRDefault="005B3BC8" w:rsidP="00C617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801687"/>
      <w:docPartObj>
        <w:docPartGallery w:val="Page Numbers (Top of Page)"/>
        <w:docPartUnique/>
      </w:docPartObj>
    </w:sdtPr>
    <w:sdtEndPr>
      <w:rPr>
        <w:noProof/>
      </w:rPr>
    </w:sdtEndPr>
    <w:sdtContent>
      <w:p w:rsidR="00E44533" w:rsidRDefault="00E44533">
        <w:pPr>
          <w:pStyle w:val="Header"/>
          <w:jc w:val="right"/>
        </w:pPr>
        <w:r>
          <w:rPr>
            <w:rFonts w:ascii="Times New Roman" w:hAnsi="Times New Roman" w:cs="Times New Roman"/>
            <w:sz w:val="24"/>
            <w:szCs w:val="24"/>
          </w:rPr>
          <w:t xml:space="preserve">THE BRAIN                                                                                                                                   </w:t>
        </w:r>
        <w:r w:rsidRPr="00E44533">
          <w:rPr>
            <w:rFonts w:ascii="Times New Roman" w:hAnsi="Times New Roman" w:cs="Times New Roman"/>
            <w:sz w:val="24"/>
            <w:szCs w:val="24"/>
          </w:rPr>
          <w:fldChar w:fldCharType="begin"/>
        </w:r>
        <w:r w:rsidRPr="00E44533">
          <w:rPr>
            <w:rFonts w:ascii="Times New Roman" w:hAnsi="Times New Roman" w:cs="Times New Roman"/>
            <w:sz w:val="24"/>
            <w:szCs w:val="24"/>
          </w:rPr>
          <w:instrText xml:space="preserve"> PAGE   \* MERGEFORMAT </w:instrText>
        </w:r>
        <w:r w:rsidRPr="00E44533">
          <w:rPr>
            <w:rFonts w:ascii="Times New Roman" w:hAnsi="Times New Roman" w:cs="Times New Roman"/>
            <w:sz w:val="24"/>
            <w:szCs w:val="24"/>
          </w:rPr>
          <w:fldChar w:fldCharType="separate"/>
        </w:r>
        <w:r w:rsidR="00A94EF0">
          <w:rPr>
            <w:rFonts w:ascii="Times New Roman" w:hAnsi="Times New Roman" w:cs="Times New Roman"/>
            <w:noProof/>
            <w:sz w:val="24"/>
            <w:szCs w:val="24"/>
          </w:rPr>
          <w:t>2</w:t>
        </w:r>
        <w:r w:rsidRPr="00E44533">
          <w:rPr>
            <w:rFonts w:ascii="Times New Roman" w:hAnsi="Times New Roman" w:cs="Times New Roman"/>
            <w:noProof/>
            <w:sz w:val="24"/>
            <w:szCs w:val="24"/>
          </w:rPr>
          <w:fldChar w:fldCharType="end"/>
        </w:r>
      </w:p>
    </w:sdtContent>
  </w:sdt>
  <w:p w:rsidR="00E44533" w:rsidRDefault="00E445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533" w:rsidRDefault="00E44533">
    <w:pPr>
      <w:pStyle w:val="Header"/>
    </w:pPr>
    <w:r w:rsidRPr="00E44533">
      <w:rPr>
        <w:rFonts w:ascii="Times New Roman" w:hAnsi="Times New Roman" w:cs="Times New Roman"/>
        <w:sz w:val="24"/>
        <w:szCs w:val="24"/>
      </w:rPr>
      <w:t>Running head: THE BRAIN AND ITS FUNCTIONALITY</w:t>
    </w:r>
    <w:r>
      <w:t xml:space="preserve">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wNLI0NDQwNjczsDRQ0lEKTi0uzszPAykwrAUAJJp6JSwAAAA="/>
  </w:docVars>
  <w:rsids>
    <w:rsidRoot w:val="00642FDA"/>
    <w:rsid w:val="000A23DF"/>
    <w:rsid w:val="000F3093"/>
    <w:rsid w:val="0027592B"/>
    <w:rsid w:val="0033746B"/>
    <w:rsid w:val="003B0386"/>
    <w:rsid w:val="003E2DA0"/>
    <w:rsid w:val="00493599"/>
    <w:rsid w:val="004A0396"/>
    <w:rsid w:val="004A51C5"/>
    <w:rsid w:val="004E6B38"/>
    <w:rsid w:val="005B3BC8"/>
    <w:rsid w:val="005F7D0A"/>
    <w:rsid w:val="00642FDA"/>
    <w:rsid w:val="0065747E"/>
    <w:rsid w:val="0067685C"/>
    <w:rsid w:val="00710AB9"/>
    <w:rsid w:val="007C4F6A"/>
    <w:rsid w:val="007E2B5B"/>
    <w:rsid w:val="00824253"/>
    <w:rsid w:val="009F06A9"/>
    <w:rsid w:val="00A521C7"/>
    <w:rsid w:val="00A62E38"/>
    <w:rsid w:val="00A73D02"/>
    <w:rsid w:val="00A94817"/>
    <w:rsid w:val="00A94EF0"/>
    <w:rsid w:val="00AD49D5"/>
    <w:rsid w:val="00B03B2E"/>
    <w:rsid w:val="00B131AC"/>
    <w:rsid w:val="00B4709E"/>
    <w:rsid w:val="00C617A3"/>
    <w:rsid w:val="00C85F7F"/>
    <w:rsid w:val="00CB262B"/>
    <w:rsid w:val="00D255E4"/>
    <w:rsid w:val="00E44533"/>
    <w:rsid w:val="00E57C17"/>
    <w:rsid w:val="00EB7DC1"/>
    <w:rsid w:val="00FF7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7A3"/>
  </w:style>
  <w:style w:type="paragraph" w:styleId="Footer">
    <w:name w:val="footer"/>
    <w:basedOn w:val="Normal"/>
    <w:link w:val="FooterChar"/>
    <w:uiPriority w:val="99"/>
    <w:unhideWhenUsed/>
    <w:rsid w:val="00C61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7A3"/>
  </w:style>
  <w:style w:type="character" w:styleId="Hyperlink">
    <w:name w:val="Hyperlink"/>
    <w:basedOn w:val="DefaultParagraphFont"/>
    <w:uiPriority w:val="99"/>
    <w:semiHidden/>
    <w:unhideWhenUsed/>
    <w:rsid w:val="00A94EF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7A3"/>
  </w:style>
  <w:style w:type="paragraph" w:styleId="Footer">
    <w:name w:val="footer"/>
    <w:basedOn w:val="Normal"/>
    <w:link w:val="FooterChar"/>
    <w:uiPriority w:val="99"/>
    <w:unhideWhenUsed/>
    <w:rsid w:val="00C61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7A3"/>
  </w:style>
  <w:style w:type="character" w:styleId="Hyperlink">
    <w:name w:val="Hyperlink"/>
    <w:basedOn w:val="DefaultParagraphFont"/>
    <w:uiPriority w:val="99"/>
    <w:semiHidden/>
    <w:unhideWhenUsed/>
    <w:rsid w:val="00A94E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4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pg/The-Thalamus-265006474376512/about/?ref=page_intern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4</cp:revision>
  <dcterms:created xsi:type="dcterms:W3CDTF">2019-03-26T09:59:00Z</dcterms:created>
  <dcterms:modified xsi:type="dcterms:W3CDTF">2019-03-26T10:44:00Z</dcterms:modified>
</cp:coreProperties>
</file>